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C8F4" w14:textId="77777777" w:rsidR="00ED7366" w:rsidRPr="00F42785" w:rsidRDefault="00ED7366" w:rsidP="00ED7366">
      <w:pPr>
        <w:jc w:val="center"/>
        <w:rPr>
          <w:rFonts w:ascii="Monotype Corsiva" w:hAnsi="Monotype Corsiva"/>
          <w:b/>
          <w:bCs/>
          <w:sz w:val="36"/>
          <w:szCs w:val="36"/>
        </w:rPr>
      </w:pPr>
      <w:proofErr w:type="spellStart"/>
      <w:r w:rsidRPr="00F42785">
        <w:rPr>
          <w:rFonts w:ascii="Monotype Corsiva" w:hAnsi="Monotype Corsiva"/>
          <w:b/>
          <w:bCs/>
          <w:sz w:val="36"/>
          <w:szCs w:val="36"/>
        </w:rPr>
        <w:t>Maisto</w:t>
      </w:r>
      <w:proofErr w:type="spellEnd"/>
      <w:r w:rsidRPr="00F42785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F42785">
        <w:rPr>
          <w:rFonts w:ascii="Monotype Corsiva" w:hAnsi="Monotype Corsiva"/>
          <w:b/>
          <w:bCs/>
          <w:sz w:val="36"/>
          <w:szCs w:val="36"/>
        </w:rPr>
        <w:t>patiekalų</w:t>
      </w:r>
      <w:proofErr w:type="spellEnd"/>
      <w:r w:rsidRPr="00F42785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F42785">
        <w:rPr>
          <w:rFonts w:ascii="Monotype Corsiva" w:hAnsi="Monotype Corsiva"/>
          <w:b/>
          <w:bCs/>
          <w:sz w:val="36"/>
          <w:szCs w:val="36"/>
        </w:rPr>
        <w:t>normos</w:t>
      </w:r>
      <w:proofErr w:type="spellEnd"/>
    </w:p>
    <w:p w14:paraId="7451FA0D" w14:textId="77777777" w:rsidR="00ED7366" w:rsidRPr="00A03A33" w:rsidRDefault="00ED7366" w:rsidP="00ED7366">
      <w:pPr>
        <w:jc w:val="center"/>
        <w:rPr>
          <w:rFonts w:ascii="Monotype Corsiva" w:hAnsi="Monotype Corsiva"/>
          <w:sz w:val="36"/>
          <w:szCs w:val="3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456"/>
        <w:gridCol w:w="1642"/>
        <w:gridCol w:w="1611"/>
      </w:tblGrid>
      <w:tr w:rsidR="00ED7366" w:rsidRPr="00A03A33" w14:paraId="6B4A3160" w14:textId="77777777" w:rsidTr="00C67D31">
        <w:trPr>
          <w:cantSplit/>
          <w:trHeight w:val="434"/>
          <w:jc w:val="center"/>
        </w:trPr>
        <w:tc>
          <w:tcPr>
            <w:tcW w:w="828" w:type="dxa"/>
            <w:textDirection w:val="btLr"/>
          </w:tcPr>
          <w:p w14:paraId="07F2B485" w14:textId="77777777" w:rsidR="00ED7366" w:rsidRPr="00A03A33" w:rsidRDefault="00ED7366" w:rsidP="00C67D31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5040619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642" w:type="dxa"/>
          </w:tcPr>
          <w:p w14:paraId="066A8DE8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</w:t>
            </w:r>
            <w:r w:rsidRPr="00A03A33">
              <w:rPr>
                <w:rFonts w:ascii="Monotype Corsiva" w:hAnsi="Monotype Corsiva"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3 m"/>
              </w:smartTagPr>
              <w:r w:rsidRPr="00A03A33">
                <w:rPr>
                  <w:rFonts w:ascii="Monotype Corsiva" w:hAnsi="Monotype Corsiva"/>
                  <w:sz w:val="28"/>
                  <w:szCs w:val="28"/>
                </w:rPr>
                <w:t>3 m</w:t>
              </w:r>
            </w:smartTag>
          </w:p>
        </w:tc>
        <w:tc>
          <w:tcPr>
            <w:tcW w:w="1611" w:type="dxa"/>
          </w:tcPr>
          <w:p w14:paraId="40D29FD3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A03A33">
              <w:rPr>
                <w:rFonts w:ascii="Monotype Corsiva" w:hAnsi="Monotype Corsiva"/>
                <w:sz w:val="28"/>
                <w:szCs w:val="28"/>
              </w:rPr>
              <w:t>3-</w:t>
            </w:r>
            <w:smartTag w:uri="urn:schemas-microsoft-com:office:smarttags" w:element="metricconverter">
              <w:smartTagPr>
                <w:attr w:name="ProductID" w:val="7 m"/>
              </w:smartTagPr>
              <w:r w:rsidRPr="00A03A33">
                <w:rPr>
                  <w:rFonts w:ascii="Monotype Corsiva" w:hAnsi="Monotype Corsiva"/>
                  <w:sz w:val="28"/>
                  <w:szCs w:val="28"/>
                </w:rPr>
                <w:t>7</w:t>
              </w:r>
              <w:r>
                <w:rPr>
                  <w:rFonts w:ascii="Monotype Corsiva" w:hAnsi="Monotype Corsiva"/>
                  <w:sz w:val="28"/>
                  <w:szCs w:val="28"/>
                </w:rPr>
                <w:t xml:space="preserve"> m</w:t>
              </w:r>
            </w:smartTag>
          </w:p>
        </w:tc>
      </w:tr>
      <w:tr w:rsidR="00ED7366" w:rsidRPr="00A03A33" w14:paraId="5371BA6D" w14:textId="77777777" w:rsidTr="00C67D31">
        <w:trPr>
          <w:cantSplit/>
          <w:trHeight w:val="1134"/>
          <w:jc w:val="center"/>
        </w:trPr>
        <w:tc>
          <w:tcPr>
            <w:tcW w:w="828" w:type="dxa"/>
            <w:textDirection w:val="btLr"/>
          </w:tcPr>
          <w:p w14:paraId="185513E8" w14:textId="77777777" w:rsidR="00ED7366" w:rsidRPr="00A03A33" w:rsidRDefault="00ED7366" w:rsidP="00C67D31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A03A33">
              <w:rPr>
                <w:rFonts w:ascii="Monotype Corsiva" w:hAnsi="Monotype Corsiva"/>
                <w:sz w:val="28"/>
                <w:szCs w:val="28"/>
              </w:rPr>
              <w:t>Pusryčiai</w:t>
            </w:r>
            <w:proofErr w:type="spellEnd"/>
          </w:p>
        </w:tc>
        <w:tc>
          <w:tcPr>
            <w:tcW w:w="2456" w:type="dxa"/>
          </w:tcPr>
          <w:p w14:paraId="12E971A4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A03A33">
              <w:rPr>
                <w:rFonts w:ascii="Monotype Corsiva" w:hAnsi="Monotype Corsiva"/>
                <w:sz w:val="28"/>
                <w:szCs w:val="28"/>
              </w:rPr>
              <w:t>Košės</w:t>
            </w:r>
            <w:proofErr w:type="spellEnd"/>
            <w:r w:rsidRPr="00A03A33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 w:rsidRPr="00A03A33">
              <w:rPr>
                <w:rFonts w:ascii="Monotype Corsiva" w:hAnsi="Monotype Corsiva"/>
                <w:sz w:val="28"/>
                <w:szCs w:val="28"/>
              </w:rPr>
              <w:t>daržovės</w:t>
            </w:r>
            <w:proofErr w:type="spellEnd"/>
            <w:r w:rsidRPr="00A03A33">
              <w:rPr>
                <w:rFonts w:ascii="Monotype Corsiva" w:hAnsi="Monotype Corsiva"/>
                <w:sz w:val="28"/>
                <w:szCs w:val="28"/>
              </w:rPr>
              <w:t>,</w:t>
            </w:r>
          </w:p>
          <w:p w14:paraId="20B9698F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A03A33">
              <w:rPr>
                <w:rFonts w:ascii="Monotype Corsiva" w:hAnsi="Monotype Corsiva"/>
                <w:sz w:val="28"/>
                <w:szCs w:val="28"/>
              </w:rPr>
              <w:t>Duona</w:t>
            </w:r>
            <w:proofErr w:type="spellEnd"/>
            <w:r w:rsidRPr="00A03A33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 w:rsidRPr="00A03A33">
              <w:rPr>
                <w:rFonts w:ascii="Monotype Corsiva" w:hAnsi="Monotype Corsiva"/>
                <w:sz w:val="28"/>
                <w:szCs w:val="28"/>
              </w:rPr>
              <w:t>batonas</w:t>
            </w:r>
            <w:proofErr w:type="spellEnd"/>
          </w:p>
          <w:p w14:paraId="041369A5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A03A33">
              <w:rPr>
                <w:rFonts w:ascii="Monotype Corsiva" w:hAnsi="Monotype Corsiva"/>
                <w:sz w:val="28"/>
                <w:szCs w:val="28"/>
              </w:rPr>
              <w:t>Arbata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pienas</w:t>
            </w:r>
            <w:proofErr w:type="spellEnd"/>
          </w:p>
          <w:p w14:paraId="77C8987C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A03A33">
              <w:rPr>
                <w:rFonts w:ascii="Monotype Corsiva" w:hAnsi="Monotype Corsiva"/>
                <w:sz w:val="28"/>
                <w:szCs w:val="28"/>
              </w:rPr>
              <w:t>Vaisiai</w:t>
            </w:r>
            <w:proofErr w:type="spellEnd"/>
          </w:p>
        </w:tc>
        <w:tc>
          <w:tcPr>
            <w:tcW w:w="1642" w:type="dxa"/>
          </w:tcPr>
          <w:p w14:paraId="658EBA11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A03A33">
              <w:rPr>
                <w:rFonts w:ascii="Monotype Corsiva" w:hAnsi="Monotype Corsiva"/>
                <w:sz w:val="28"/>
                <w:szCs w:val="28"/>
              </w:rPr>
              <w:t>100</w:t>
            </w:r>
            <w:r>
              <w:rPr>
                <w:rFonts w:ascii="Monotype Corsiva" w:hAnsi="Monotype Corsiva"/>
                <w:sz w:val="28"/>
                <w:szCs w:val="28"/>
              </w:rPr>
              <w:t>-150g</w:t>
            </w:r>
          </w:p>
          <w:p w14:paraId="2F85031B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A03A33">
              <w:rPr>
                <w:rFonts w:ascii="Monotype Corsiva" w:hAnsi="Monotype Corsiva"/>
                <w:sz w:val="28"/>
                <w:szCs w:val="28"/>
              </w:rPr>
              <w:t>20-</w:t>
            </w:r>
            <w:smartTag w:uri="urn:schemas-microsoft-com:office:smarttags" w:element="metricconverter">
              <w:smartTagPr>
                <w:attr w:name="ProductID" w:val="3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30 g</w:t>
              </w:r>
            </w:smartTag>
          </w:p>
          <w:p w14:paraId="1CD4EFFD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100 g</w:t>
              </w:r>
            </w:smartTag>
          </w:p>
          <w:p w14:paraId="300773D5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80-</w:t>
            </w:r>
            <w:smartTag w:uri="urn:schemas-microsoft-com:office:smarttags" w:element="metricconverter">
              <w:smartTagPr>
                <w:attr w:name="ProductID" w:val="12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120 g</w:t>
              </w:r>
            </w:smartTag>
          </w:p>
        </w:tc>
        <w:tc>
          <w:tcPr>
            <w:tcW w:w="1611" w:type="dxa"/>
          </w:tcPr>
          <w:p w14:paraId="28F391B0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A03A33">
              <w:rPr>
                <w:rFonts w:ascii="Monotype Corsiva" w:hAnsi="Monotype Corsiva"/>
                <w:sz w:val="28"/>
                <w:szCs w:val="28"/>
              </w:rPr>
              <w:t>150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-200g</w:t>
            </w:r>
          </w:p>
          <w:p w14:paraId="2328E894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30-</w:t>
            </w:r>
            <w:smartTag w:uri="urn:schemas-microsoft-com:office:smarttags" w:element="metricconverter">
              <w:smartTagPr>
                <w:attr w:name="ProductID" w:val="4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40 g</w:t>
              </w:r>
            </w:smartTag>
          </w:p>
          <w:p w14:paraId="736F2EDC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150 g</w:t>
              </w:r>
            </w:smartTag>
          </w:p>
          <w:p w14:paraId="0B659780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100-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150 g</w:t>
              </w:r>
            </w:smartTag>
          </w:p>
        </w:tc>
      </w:tr>
      <w:tr w:rsidR="00ED7366" w:rsidRPr="00A03A33" w14:paraId="3B9EEC3A" w14:textId="77777777" w:rsidTr="00C67D31">
        <w:trPr>
          <w:cantSplit/>
          <w:trHeight w:val="1134"/>
          <w:jc w:val="center"/>
        </w:trPr>
        <w:tc>
          <w:tcPr>
            <w:tcW w:w="828" w:type="dxa"/>
            <w:textDirection w:val="btLr"/>
          </w:tcPr>
          <w:p w14:paraId="4D09D8E4" w14:textId="77777777" w:rsidR="00ED7366" w:rsidRPr="00A03A33" w:rsidRDefault="00ED7366" w:rsidP="00C67D31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A03A33">
              <w:rPr>
                <w:rFonts w:ascii="Monotype Corsiva" w:hAnsi="Monotype Corsiva"/>
                <w:sz w:val="28"/>
                <w:szCs w:val="28"/>
              </w:rPr>
              <w:t>Priešpiečiai</w:t>
            </w:r>
            <w:proofErr w:type="spellEnd"/>
          </w:p>
        </w:tc>
        <w:tc>
          <w:tcPr>
            <w:tcW w:w="2456" w:type="dxa"/>
          </w:tcPr>
          <w:p w14:paraId="0DD26EE2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Paramos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produktai</w:t>
            </w:r>
            <w:proofErr w:type="spellEnd"/>
          </w:p>
          <w:p w14:paraId="5CF49596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Pienas</w:t>
            </w:r>
            <w:proofErr w:type="spellEnd"/>
          </w:p>
          <w:p w14:paraId="2E1B9241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Jogurtas</w:t>
            </w:r>
            <w:proofErr w:type="spellEnd"/>
          </w:p>
          <w:p w14:paraId="72C69DA1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Sūrio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lazdelės</w:t>
            </w:r>
            <w:proofErr w:type="spellEnd"/>
          </w:p>
          <w:p w14:paraId="489A1768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Obuoliai</w:t>
            </w:r>
            <w:proofErr w:type="spellEnd"/>
          </w:p>
          <w:p w14:paraId="5A80DC9A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Morkos</w:t>
            </w:r>
            <w:proofErr w:type="spellEnd"/>
          </w:p>
          <w:p w14:paraId="1C9BE866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Natūralios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sultys</w:t>
            </w:r>
            <w:proofErr w:type="spellEnd"/>
          </w:p>
        </w:tc>
        <w:tc>
          <w:tcPr>
            <w:tcW w:w="1642" w:type="dxa"/>
          </w:tcPr>
          <w:p w14:paraId="242F4C7A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14:paraId="4595995F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150-200 g</w:t>
            </w:r>
          </w:p>
          <w:p w14:paraId="17299C11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125 g</w:t>
              </w:r>
            </w:smartTag>
          </w:p>
          <w:p w14:paraId="325507C0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40 g</w:t>
              </w:r>
            </w:smartTag>
          </w:p>
          <w:p w14:paraId="031726D9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150-200 g</w:t>
            </w:r>
          </w:p>
          <w:p w14:paraId="2A39FAFF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80-150g</w:t>
            </w:r>
          </w:p>
          <w:p w14:paraId="0D5EC9E8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100 -200g</w:t>
            </w:r>
          </w:p>
        </w:tc>
        <w:tc>
          <w:tcPr>
            <w:tcW w:w="1611" w:type="dxa"/>
          </w:tcPr>
          <w:p w14:paraId="0874756B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14:paraId="76C93CD2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150 -200g</w:t>
            </w:r>
          </w:p>
          <w:p w14:paraId="212F31E9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125 g</w:t>
              </w:r>
            </w:smartTag>
          </w:p>
          <w:p w14:paraId="2A9A8798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40 g</w:t>
              </w:r>
            </w:smartTag>
          </w:p>
          <w:p w14:paraId="0550A4CB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150-200g</w:t>
            </w:r>
          </w:p>
          <w:p w14:paraId="01CEB9AB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80-150g</w:t>
            </w:r>
          </w:p>
          <w:p w14:paraId="72B59841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100-200g</w:t>
            </w:r>
          </w:p>
        </w:tc>
      </w:tr>
      <w:tr w:rsidR="00ED7366" w:rsidRPr="00A03A33" w14:paraId="06F2DBD0" w14:textId="77777777" w:rsidTr="00C67D31">
        <w:trPr>
          <w:cantSplit/>
          <w:trHeight w:val="1915"/>
          <w:jc w:val="center"/>
        </w:trPr>
        <w:tc>
          <w:tcPr>
            <w:tcW w:w="828" w:type="dxa"/>
            <w:textDirection w:val="btLr"/>
          </w:tcPr>
          <w:p w14:paraId="5AD94C27" w14:textId="77777777" w:rsidR="00ED7366" w:rsidRPr="00A03A33" w:rsidRDefault="00ED7366" w:rsidP="00C67D31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A03A33">
              <w:rPr>
                <w:rFonts w:ascii="Monotype Corsiva" w:hAnsi="Monotype Corsiva"/>
                <w:sz w:val="28"/>
                <w:szCs w:val="28"/>
              </w:rPr>
              <w:t>Pietūs</w:t>
            </w:r>
            <w:proofErr w:type="spellEnd"/>
          </w:p>
        </w:tc>
        <w:tc>
          <w:tcPr>
            <w:tcW w:w="2456" w:type="dxa"/>
          </w:tcPr>
          <w:p w14:paraId="5D4B6143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Sriuba</w:t>
            </w:r>
            <w:proofErr w:type="spellEnd"/>
          </w:p>
          <w:p w14:paraId="2FDF332A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Duona</w:t>
            </w:r>
            <w:proofErr w:type="spellEnd"/>
          </w:p>
          <w:p w14:paraId="20BA9459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Mėsa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žuvis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ir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kt.</w:t>
            </w:r>
          </w:p>
          <w:p w14:paraId="30D9D5C0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Garnyras</w:t>
            </w:r>
            <w:proofErr w:type="spellEnd"/>
          </w:p>
          <w:p w14:paraId="2FEA022A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Salotos</w:t>
            </w:r>
            <w:proofErr w:type="spellEnd"/>
          </w:p>
          <w:p w14:paraId="3F61CFD0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Gėrimas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ar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vanduo</w:t>
            </w:r>
            <w:proofErr w:type="spellEnd"/>
          </w:p>
        </w:tc>
        <w:tc>
          <w:tcPr>
            <w:tcW w:w="1642" w:type="dxa"/>
          </w:tcPr>
          <w:p w14:paraId="266E2E23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100 g</w:t>
              </w:r>
            </w:smartTag>
          </w:p>
          <w:p w14:paraId="6BECCACE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20-</w:t>
            </w:r>
            <w:smartTag w:uri="urn:schemas-microsoft-com:office:smarttags" w:element="metricconverter">
              <w:smartTagPr>
                <w:attr w:name="ProductID" w:val="3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30 g</w:t>
              </w:r>
            </w:smartTag>
          </w:p>
          <w:p w14:paraId="762D35B9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60 – </w:t>
            </w:r>
            <w:smartTag w:uri="urn:schemas-microsoft-com:office:smarttags" w:element="metricconverter">
              <w:smartTagPr>
                <w:attr w:name="ProductID" w:val="8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80 g</w:t>
              </w:r>
            </w:smartTag>
          </w:p>
          <w:p w14:paraId="3F72E1D5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80-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100 g</w:t>
              </w:r>
            </w:smartTag>
          </w:p>
          <w:p w14:paraId="354E8A50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80-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100 g</w:t>
              </w:r>
            </w:smartTag>
          </w:p>
          <w:p w14:paraId="211CE20D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100 g</w:t>
              </w:r>
            </w:smartTag>
          </w:p>
        </w:tc>
        <w:tc>
          <w:tcPr>
            <w:tcW w:w="1611" w:type="dxa"/>
          </w:tcPr>
          <w:p w14:paraId="6C18CF08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150</w:t>
            </w:r>
          </w:p>
          <w:p w14:paraId="0ECB5C99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30-</w:t>
            </w:r>
            <w:smartTag w:uri="urn:schemas-microsoft-com:office:smarttags" w:element="metricconverter">
              <w:smartTagPr>
                <w:attr w:name="ProductID" w:val="4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40 g</w:t>
              </w:r>
            </w:smartTag>
          </w:p>
          <w:p w14:paraId="2AAC0245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80 –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100 g</w:t>
              </w:r>
            </w:smartTag>
          </w:p>
          <w:p w14:paraId="23DFDCBF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100-</w:t>
            </w:r>
            <w:smartTag w:uri="urn:schemas-microsoft-com:office:smarttags" w:element="metricconverter">
              <w:smartTagPr>
                <w:attr w:name="ProductID" w:val="12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120 g</w:t>
              </w:r>
            </w:smartTag>
          </w:p>
          <w:p w14:paraId="5E245065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100-</w:t>
            </w:r>
            <w:smartTag w:uri="urn:schemas-microsoft-com:office:smarttags" w:element="metricconverter">
              <w:smartTagPr>
                <w:attr w:name="ProductID" w:val="12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120 g</w:t>
              </w:r>
            </w:smartTag>
          </w:p>
          <w:p w14:paraId="322D17B2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100 g</w:t>
              </w:r>
            </w:smartTag>
          </w:p>
        </w:tc>
      </w:tr>
      <w:tr w:rsidR="00ED7366" w:rsidRPr="00A03A33" w14:paraId="44977260" w14:textId="77777777" w:rsidTr="00C67D31">
        <w:trPr>
          <w:cantSplit/>
          <w:trHeight w:val="1134"/>
          <w:jc w:val="center"/>
        </w:trPr>
        <w:tc>
          <w:tcPr>
            <w:tcW w:w="828" w:type="dxa"/>
            <w:textDirection w:val="btLr"/>
          </w:tcPr>
          <w:p w14:paraId="2DE76D5E" w14:textId="77777777" w:rsidR="00ED7366" w:rsidRPr="00A03A33" w:rsidRDefault="00ED7366" w:rsidP="00C67D31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A03A33">
              <w:rPr>
                <w:rFonts w:ascii="Monotype Corsiva" w:hAnsi="Monotype Corsiva"/>
                <w:sz w:val="28"/>
                <w:szCs w:val="28"/>
              </w:rPr>
              <w:t>Vakarienė</w:t>
            </w:r>
            <w:proofErr w:type="spellEnd"/>
          </w:p>
        </w:tc>
        <w:tc>
          <w:tcPr>
            <w:tcW w:w="2456" w:type="dxa"/>
          </w:tcPr>
          <w:p w14:paraId="225B6879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Košės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daržovės</w:t>
            </w:r>
            <w:proofErr w:type="spellEnd"/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 </w:t>
            </w:r>
          </w:p>
          <w:p w14:paraId="27C39BB6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kiti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patiekalai</w:t>
            </w:r>
            <w:proofErr w:type="spellEnd"/>
          </w:p>
          <w:p w14:paraId="16395FF9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Duona</w:t>
            </w:r>
            <w:proofErr w:type="spellEnd"/>
          </w:p>
          <w:p w14:paraId="3223988B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Arbata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,</w:t>
            </w:r>
          </w:p>
          <w:p w14:paraId="1A9FD21B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Pienas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kefyras</w:t>
            </w:r>
            <w:proofErr w:type="spellEnd"/>
          </w:p>
        </w:tc>
        <w:tc>
          <w:tcPr>
            <w:tcW w:w="1642" w:type="dxa"/>
          </w:tcPr>
          <w:p w14:paraId="004C25D6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120-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150 g</w:t>
              </w:r>
            </w:smartTag>
          </w:p>
          <w:p w14:paraId="045435EC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80-100-</w:t>
            </w:r>
            <w:smartTag w:uri="urn:schemas-microsoft-com:office:smarttags" w:element="metricconverter">
              <w:smartTagPr>
                <w:attr w:name="ProductID" w:val="12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120 g</w:t>
              </w:r>
            </w:smartTag>
          </w:p>
          <w:p w14:paraId="2DA55489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15-</w:t>
            </w:r>
            <w:smartTag w:uri="urn:schemas-microsoft-com:office:smarttags" w:element="metricconverter">
              <w:smartTagPr>
                <w:attr w:name="ProductID" w:val="3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30 g</w:t>
              </w:r>
            </w:smartTag>
          </w:p>
          <w:p w14:paraId="3AA8DDA7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100</w:t>
            </w:r>
          </w:p>
          <w:p w14:paraId="7B4C2712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100-150</w:t>
            </w:r>
          </w:p>
        </w:tc>
        <w:tc>
          <w:tcPr>
            <w:tcW w:w="1611" w:type="dxa"/>
          </w:tcPr>
          <w:p w14:paraId="3383C624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150-</w:t>
            </w:r>
            <w:smartTag w:uri="urn:schemas-microsoft-com:office:smarttags" w:element="metricconverter">
              <w:smartTagPr>
                <w:attr w:name="ProductID" w:val="18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180 g</w:t>
              </w:r>
            </w:smartTag>
          </w:p>
          <w:p w14:paraId="61551C6E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80-100-120g</w:t>
            </w:r>
          </w:p>
          <w:p w14:paraId="1930A17F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20-</w:t>
            </w:r>
            <w:smartTag w:uri="urn:schemas-microsoft-com:office:smarttags" w:element="metricconverter">
              <w:smartTagPr>
                <w:attr w:name="ProductID" w:val="40 g"/>
              </w:smartTagPr>
              <w:r>
                <w:rPr>
                  <w:rFonts w:ascii="Monotype Corsiva" w:hAnsi="Monotype Corsiva"/>
                  <w:sz w:val="28"/>
                  <w:szCs w:val="28"/>
                </w:rPr>
                <w:t>40 g</w:t>
              </w:r>
            </w:smartTag>
          </w:p>
          <w:p w14:paraId="79B05070" w14:textId="77777777" w:rsidR="00ED7366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150</w:t>
            </w:r>
          </w:p>
          <w:p w14:paraId="7C0AC794" w14:textId="77777777" w:rsidR="00ED7366" w:rsidRPr="00A03A33" w:rsidRDefault="00ED7366" w:rsidP="00C67D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150-200</w:t>
            </w:r>
          </w:p>
        </w:tc>
      </w:tr>
    </w:tbl>
    <w:p w14:paraId="010B9F3A" w14:textId="77777777" w:rsidR="00ED7366" w:rsidRDefault="00ED7366" w:rsidP="00ED7366">
      <w:pPr>
        <w:jc w:val="center"/>
      </w:pPr>
    </w:p>
    <w:p w14:paraId="35E81916" w14:textId="77777777" w:rsidR="00ED7366" w:rsidRDefault="00ED7366" w:rsidP="00ED7366">
      <w:pPr>
        <w:jc w:val="center"/>
      </w:pPr>
    </w:p>
    <w:p w14:paraId="2417307F" w14:textId="77777777" w:rsidR="00ED7366" w:rsidRDefault="00ED7366" w:rsidP="00ED7366">
      <w:pPr>
        <w:jc w:val="center"/>
        <w:rPr>
          <w:b/>
        </w:rPr>
      </w:pPr>
      <w:r w:rsidRPr="00C816A8">
        <w:rPr>
          <w:b/>
        </w:rPr>
        <w:t>VAIKŲ MAITINIMO ORGANIZAVIMO BENDRIEJI REIKALAVIMAI</w:t>
      </w:r>
    </w:p>
    <w:p w14:paraId="28AC2C5D" w14:textId="77777777" w:rsidR="00ED7366" w:rsidRDefault="00ED7366" w:rsidP="00ED7366">
      <w:pPr>
        <w:jc w:val="center"/>
        <w:rPr>
          <w:b/>
        </w:rPr>
      </w:pPr>
    </w:p>
    <w:p w14:paraId="702EB669" w14:textId="77777777" w:rsidR="00ED7366" w:rsidRPr="00C816A8" w:rsidRDefault="00ED7366" w:rsidP="00ED7366">
      <w:pPr>
        <w:jc w:val="center"/>
        <w:rPr>
          <w:b/>
        </w:rPr>
      </w:pPr>
      <w:r>
        <w:rPr>
          <w:b/>
        </w:rPr>
        <w:t xml:space="preserve">(2018m </w:t>
      </w:r>
      <w:proofErr w:type="spellStart"/>
      <w:r>
        <w:rPr>
          <w:b/>
        </w:rPr>
        <w:t>balandžio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10  Nr</w:t>
      </w:r>
      <w:proofErr w:type="gramEnd"/>
      <w:r>
        <w:rPr>
          <w:b/>
        </w:rPr>
        <w:t>. V -394)</w:t>
      </w:r>
    </w:p>
    <w:p w14:paraId="4B18D70D" w14:textId="77777777" w:rsidR="00ED7366" w:rsidRDefault="00ED7366" w:rsidP="00ED7366"/>
    <w:p w14:paraId="12FEDFC6" w14:textId="77777777" w:rsidR="00ED7366" w:rsidRDefault="00ED7366" w:rsidP="00ED7366">
      <w:proofErr w:type="spellStart"/>
      <w:r w:rsidRPr="00C816A8">
        <w:rPr>
          <w:b/>
        </w:rPr>
        <w:t>Vaikų</w:t>
      </w:r>
      <w:proofErr w:type="spellEnd"/>
      <w:r w:rsidRPr="00C816A8">
        <w:rPr>
          <w:b/>
        </w:rPr>
        <w:t xml:space="preserve"> </w:t>
      </w:r>
      <w:proofErr w:type="spellStart"/>
      <w:r w:rsidRPr="00C816A8">
        <w:rPr>
          <w:b/>
        </w:rPr>
        <w:t>maitinimui</w:t>
      </w:r>
      <w:proofErr w:type="spellEnd"/>
      <w:r w:rsidRPr="00C816A8">
        <w:rPr>
          <w:b/>
        </w:rPr>
        <w:t xml:space="preserve"> </w:t>
      </w:r>
      <w:proofErr w:type="spellStart"/>
      <w:r w:rsidRPr="00C816A8">
        <w:rPr>
          <w:b/>
        </w:rPr>
        <w:t>mokyklose</w:t>
      </w:r>
      <w:proofErr w:type="spellEnd"/>
      <w:r w:rsidRPr="00C816A8">
        <w:rPr>
          <w:b/>
        </w:rPr>
        <w:t xml:space="preserve"> </w:t>
      </w:r>
      <w:proofErr w:type="spellStart"/>
      <w:r w:rsidRPr="00C816A8">
        <w:rPr>
          <w:b/>
        </w:rPr>
        <w:t>draudžiamos</w:t>
      </w:r>
      <w:proofErr w:type="spellEnd"/>
      <w:r w:rsidRPr="00C816A8">
        <w:rPr>
          <w:b/>
        </w:rPr>
        <w:t xml:space="preserve"> </w:t>
      </w:r>
      <w:proofErr w:type="spellStart"/>
      <w:r w:rsidRPr="00C816A8">
        <w:rPr>
          <w:b/>
        </w:rPr>
        <w:t>šios</w:t>
      </w:r>
      <w:proofErr w:type="spellEnd"/>
      <w:r w:rsidRPr="00C816A8">
        <w:rPr>
          <w:b/>
        </w:rPr>
        <w:t xml:space="preserve"> </w:t>
      </w:r>
      <w:proofErr w:type="spellStart"/>
      <w:r w:rsidRPr="00C816A8">
        <w:rPr>
          <w:b/>
        </w:rPr>
        <w:t>maisto</w:t>
      </w:r>
      <w:proofErr w:type="spellEnd"/>
      <w:r w:rsidRPr="00C816A8">
        <w:rPr>
          <w:b/>
        </w:rPr>
        <w:t xml:space="preserve"> </w:t>
      </w:r>
      <w:proofErr w:type="spellStart"/>
      <w:r w:rsidRPr="00C816A8">
        <w:rPr>
          <w:b/>
        </w:rPr>
        <w:t>produktų</w:t>
      </w:r>
      <w:proofErr w:type="spellEnd"/>
      <w:r w:rsidRPr="00C816A8">
        <w:rPr>
          <w:b/>
        </w:rPr>
        <w:t xml:space="preserve"> </w:t>
      </w:r>
      <w:proofErr w:type="spellStart"/>
      <w:r w:rsidRPr="00C816A8">
        <w:rPr>
          <w:b/>
        </w:rPr>
        <w:t>grupės</w:t>
      </w:r>
      <w:proofErr w:type="spellEnd"/>
      <w:r>
        <w:t xml:space="preserve">: </w:t>
      </w:r>
      <w:proofErr w:type="spellStart"/>
      <w:r>
        <w:t>bulvių</w:t>
      </w:r>
      <w:proofErr w:type="spellEnd"/>
      <w:r>
        <w:t xml:space="preserve">, </w:t>
      </w:r>
      <w:proofErr w:type="spellStart"/>
      <w:r>
        <w:t>kukurūzų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kitokie</w:t>
      </w:r>
      <w:proofErr w:type="spellEnd"/>
      <w:r>
        <w:t xml:space="preserve"> </w:t>
      </w:r>
      <w:proofErr w:type="spellStart"/>
      <w:r>
        <w:t>traškučiai</w:t>
      </w:r>
      <w:proofErr w:type="spellEnd"/>
      <w:r>
        <w:t xml:space="preserve">,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riebaluose</w:t>
      </w:r>
      <w:proofErr w:type="spellEnd"/>
      <w:r>
        <w:t xml:space="preserve"> </w:t>
      </w:r>
      <w:proofErr w:type="spellStart"/>
      <w:r>
        <w:t>virti</w:t>
      </w:r>
      <w:proofErr w:type="spellEnd"/>
      <w:r>
        <w:t xml:space="preserve">, </w:t>
      </w:r>
      <w:proofErr w:type="spellStart"/>
      <w:r>
        <w:t>skrudinti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spraginti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; </w:t>
      </w:r>
      <w:proofErr w:type="spellStart"/>
      <w:r>
        <w:t>saldainiai</w:t>
      </w:r>
      <w:proofErr w:type="spellEnd"/>
      <w:r>
        <w:t xml:space="preserve">; </w:t>
      </w:r>
      <w:proofErr w:type="spellStart"/>
      <w:r>
        <w:t>šokoladas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šokolado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; </w:t>
      </w:r>
      <w:proofErr w:type="spellStart"/>
      <w:r>
        <w:t>valgomieji</w:t>
      </w:r>
      <w:proofErr w:type="spellEnd"/>
      <w:r>
        <w:t xml:space="preserve"> </w:t>
      </w:r>
      <w:proofErr w:type="spellStart"/>
      <w:r>
        <w:t>ledai</w:t>
      </w:r>
      <w:proofErr w:type="spellEnd"/>
      <w:r>
        <w:t xml:space="preserve">; </w:t>
      </w:r>
      <w:proofErr w:type="spellStart"/>
      <w:r>
        <w:t>pieno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konditerijos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glajumi</w:t>
      </w:r>
      <w:proofErr w:type="spellEnd"/>
      <w:r>
        <w:t xml:space="preserve">, </w:t>
      </w:r>
      <w:proofErr w:type="spellStart"/>
      <w:r>
        <w:t>glaistu</w:t>
      </w:r>
      <w:proofErr w:type="spellEnd"/>
      <w:r>
        <w:t xml:space="preserve">, </w:t>
      </w:r>
      <w:proofErr w:type="spellStart"/>
      <w:r>
        <w:t>šokoladu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kremu</w:t>
      </w:r>
      <w:proofErr w:type="spellEnd"/>
      <w:r>
        <w:t xml:space="preserve">; </w:t>
      </w:r>
      <w:proofErr w:type="spellStart"/>
      <w:r>
        <w:t>kramtomoji</w:t>
      </w:r>
      <w:proofErr w:type="spellEnd"/>
      <w:r>
        <w:t xml:space="preserve"> </w:t>
      </w:r>
      <w:proofErr w:type="spellStart"/>
      <w:r>
        <w:t>guma</w:t>
      </w:r>
      <w:proofErr w:type="spellEnd"/>
      <w:r>
        <w:t xml:space="preserve">; </w:t>
      </w:r>
      <w:proofErr w:type="spellStart"/>
      <w:r>
        <w:t>gazuoti</w:t>
      </w:r>
      <w:proofErr w:type="spellEnd"/>
      <w:r>
        <w:t xml:space="preserve"> </w:t>
      </w:r>
      <w:proofErr w:type="spellStart"/>
      <w:r>
        <w:t>gėrimai</w:t>
      </w:r>
      <w:proofErr w:type="spellEnd"/>
      <w:r>
        <w:t xml:space="preserve">; </w:t>
      </w:r>
      <w:proofErr w:type="spellStart"/>
      <w:r>
        <w:t>energiniai</w:t>
      </w:r>
      <w:proofErr w:type="spellEnd"/>
      <w:r>
        <w:t xml:space="preserve"> </w:t>
      </w:r>
      <w:proofErr w:type="spellStart"/>
      <w:r>
        <w:t>gėrimai</w:t>
      </w:r>
      <w:proofErr w:type="spellEnd"/>
      <w:r>
        <w:t xml:space="preserve">; </w:t>
      </w:r>
      <w:proofErr w:type="spellStart"/>
      <w:r>
        <w:t>nealkoholinis</w:t>
      </w:r>
      <w:proofErr w:type="spellEnd"/>
      <w:r>
        <w:t xml:space="preserve"> </w:t>
      </w:r>
      <w:proofErr w:type="spellStart"/>
      <w:r>
        <w:t>alus</w:t>
      </w:r>
      <w:proofErr w:type="spellEnd"/>
      <w:r>
        <w:t xml:space="preserve">, sidras </w:t>
      </w:r>
      <w:proofErr w:type="spellStart"/>
      <w:r>
        <w:t>ir</w:t>
      </w:r>
      <w:proofErr w:type="spellEnd"/>
      <w:r>
        <w:t xml:space="preserve"> </w:t>
      </w:r>
      <w:proofErr w:type="spellStart"/>
      <w:r>
        <w:t>vynas</w:t>
      </w:r>
      <w:proofErr w:type="spellEnd"/>
      <w:r>
        <w:t xml:space="preserve">; </w:t>
      </w:r>
      <w:proofErr w:type="spellStart"/>
      <w:r>
        <w:t>gėrimai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 xml:space="preserve">, </w:t>
      </w:r>
      <w:proofErr w:type="spellStart"/>
      <w:r>
        <w:t>pagaminti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(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sudėtyje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) </w:t>
      </w:r>
      <w:proofErr w:type="spellStart"/>
      <w:r>
        <w:t>kavamedžio</w:t>
      </w:r>
      <w:proofErr w:type="spellEnd"/>
      <w:r>
        <w:t xml:space="preserve"> </w:t>
      </w:r>
      <w:proofErr w:type="spellStart"/>
      <w:r>
        <w:t>pupelių</w:t>
      </w:r>
      <w:proofErr w:type="spellEnd"/>
      <w:r>
        <w:t xml:space="preserve"> </w:t>
      </w:r>
      <w:proofErr w:type="spellStart"/>
      <w:r>
        <w:t>kavos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 xml:space="preserve">; </w:t>
      </w:r>
      <w:proofErr w:type="spellStart"/>
      <w:r>
        <w:t>cikorijos</w:t>
      </w:r>
      <w:proofErr w:type="spellEnd"/>
      <w:r>
        <w:t xml:space="preserve">, </w:t>
      </w:r>
      <w:proofErr w:type="spellStart"/>
      <w:r>
        <w:t>gilių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grūdų</w:t>
      </w:r>
      <w:proofErr w:type="spellEnd"/>
      <w:r>
        <w:t xml:space="preserve"> </w:t>
      </w:r>
      <w:proofErr w:type="spellStart"/>
      <w:r>
        <w:t>gėrimai</w:t>
      </w:r>
      <w:proofErr w:type="spellEnd"/>
      <w:r>
        <w:t xml:space="preserve"> (</w:t>
      </w:r>
      <w:proofErr w:type="spellStart"/>
      <w:r>
        <w:t>kavos</w:t>
      </w:r>
      <w:proofErr w:type="spellEnd"/>
      <w:r>
        <w:t xml:space="preserve"> </w:t>
      </w:r>
      <w:proofErr w:type="spellStart"/>
      <w:r>
        <w:t>pakaitalai</w:t>
      </w:r>
      <w:proofErr w:type="spellEnd"/>
      <w:r>
        <w:t xml:space="preserve">); </w:t>
      </w:r>
      <w:proofErr w:type="spellStart"/>
      <w:r>
        <w:t>kisieliai</w:t>
      </w:r>
      <w:proofErr w:type="spellEnd"/>
      <w:r>
        <w:t xml:space="preserve">; </w:t>
      </w:r>
      <w:proofErr w:type="spellStart"/>
      <w:r>
        <w:t>sultinių</w:t>
      </w:r>
      <w:proofErr w:type="spellEnd"/>
      <w:r>
        <w:t xml:space="preserve">, </w:t>
      </w:r>
      <w:proofErr w:type="spellStart"/>
      <w:r>
        <w:t>padažų</w:t>
      </w:r>
      <w:proofErr w:type="spellEnd"/>
      <w:r>
        <w:t xml:space="preserve"> </w:t>
      </w:r>
      <w:proofErr w:type="spellStart"/>
      <w:r>
        <w:t>koncentratai</w:t>
      </w:r>
      <w:proofErr w:type="spellEnd"/>
      <w:r>
        <w:t xml:space="preserve">; </w:t>
      </w:r>
      <w:proofErr w:type="spellStart"/>
      <w:r>
        <w:t>padažai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spirgučiais</w:t>
      </w:r>
      <w:proofErr w:type="spellEnd"/>
      <w:r>
        <w:t xml:space="preserve">; </w:t>
      </w:r>
      <w:proofErr w:type="spellStart"/>
      <w:r>
        <w:t>šaltai</w:t>
      </w:r>
      <w:proofErr w:type="spellEnd"/>
      <w:r>
        <w:t xml:space="preserve">, </w:t>
      </w:r>
      <w:proofErr w:type="spellStart"/>
      <w:r>
        <w:t>karštai</w:t>
      </w:r>
      <w:proofErr w:type="spellEnd"/>
      <w:r>
        <w:t xml:space="preserve">, </w:t>
      </w:r>
      <w:proofErr w:type="spellStart"/>
      <w:r>
        <w:t>mažai</w:t>
      </w:r>
      <w:proofErr w:type="spellEnd"/>
      <w:r>
        <w:t xml:space="preserve"> </w:t>
      </w:r>
      <w:proofErr w:type="spellStart"/>
      <w:r>
        <w:t>rūkyti</w:t>
      </w:r>
      <w:proofErr w:type="spellEnd"/>
      <w:r>
        <w:t xml:space="preserve"> </w:t>
      </w:r>
      <w:proofErr w:type="spellStart"/>
      <w:r>
        <w:t>mėsos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mėsos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gamyboje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naudojamos</w:t>
      </w:r>
      <w:proofErr w:type="spellEnd"/>
      <w:r>
        <w:t xml:space="preserve"> </w:t>
      </w:r>
      <w:proofErr w:type="spellStart"/>
      <w:r>
        <w:t>rūkymo</w:t>
      </w:r>
      <w:proofErr w:type="spellEnd"/>
      <w:r>
        <w:t xml:space="preserve"> </w:t>
      </w:r>
      <w:proofErr w:type="spellStart"/>
      <w:r>
        <w:t>kvapiosios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 (</w:t>
      </w:r>
      <w:proofErr w:type="spellStart"/>
      <w:r>
        <w:t>jie</w:t>
      </w:r>
      <w:proofErr w:type="spellEnd"/>
      <w:r>
        <w:t xml:space="preserve"> </w:t>
      </w:r>
      <w:proofErr w:type="spellStart"/>
      <w:r>
        <w:t>leidžiami</w:t>
      </w:r>
      <w:proofErr w:type="spellEnd"/>
      <w: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įstaigose</w:t>
      </w:r>
      <w:proofErr w:type="spellEnd"/>
      <w:r>
        <w:t xml:space="preserve"> </w:t>
      </w:r>
      <w:proofErr w:type="spellStart"/>
      <w:r>
        <w:t>organizuojamų</w:t>
      </w:r>
      <w:proofErr w:type="spellEnd"/>
      <w:r>
        <w:t xml:space="preserve"> </w:t>
      </w:r>
      <w:proofErr w:type="spellStart"/>
      <w:r>
        <w:t>vasaros</w:t>
      </w:r>
      <w:proofErr w:type="spellEnd"/>
      <w:r>
        <w:t xml:space="preserve"> </w:t>
      </w:r>
      <w:proofErr w:type="spellStart"/>
      <w:r>
        <w:t>stovyklų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sudarant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paketus</w:t>
      </w:r>
      <w:proofErr w:type="spellEnd"/>
      <w:r>
        <w:t xml:space="preserve"> į </w:t>
      </w:r>
      <w:proofErr w:type="spellStart"/>
      <w:r>
        <w:t>namus</w:t>
      </w:r>
      <w:proofErr w:type="spellEnd"/>
      <w:r>
        <w:t xml:space="preserve">); </w:t>
      </w:r>
      <w:proofErr w:type="spellStart"/>
      <w:r>
        <w:t>rūkyta</w:t>
      </w:r>
      <w:proofErr w:type="spellEnd"/>
      <w:r>
        <w:t xml:space="preserve"> </w:t>
      </w:r>
      <w:proofErr w:type="spellStart"/>
      <w:r>
        <w:t>žuvis</w:t>
      </w:r>
      <w:proofErr w:type="spellEnd"/>
      <w:r>
        <w:t xml:space="preserve">; </w:t>
      </w:r>
      <w:proofErr w:type="spellStart"/>
      <w:r>
        <w:t>konservuoti</w:t>
      </w:r>
      <w:proofErr w:type="spellEnd"/>
      <w:r>
        <w:t xml:space="preserve"> </w:t>
      </w:r>
      <w:proofErr w:type="spellStart"/>
      <w:r>
        <w:t>mėsos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žuvies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 (</w:t>
      </w:r>
      <w:proofErr w:type="spellStart"/>
      <w:r>
        <w:t>jie</w:t>
      </w:r>
      <w:proofErr w:type="spellEnd"/>
      <w:r>
        <w:t xml:space="preserve"> </w:t>
      </w:r>
      <w:proofErr w:type="spellStart"/>
      <w:r>
        <w:t>leidžiami</w:t>
      </w:r>
      <w:proofErr w:type="spellEnd"/>
      <w: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įstaigose</w:t>
      </w:r>
      <w:proofErr w:type="spellEnd"/>
      <w:r>
        <w:t xml:space="preserve"> </w:t>
      </w:r>
      <w:proofErr w:type="spellStart"/>
      <w:r>
        <w:t>organizuojamų</w:t>
      </w:r>
      <w:proofErr w:type="spellEnd"/>
      <w:r>
        <w:t xml:space="preserve"> </w:t>
      </w:r>
      <w:proofErr w:type="spellStart"/>
      <w:r>
        <w:t>vasaros</w:t>
      </w:r>
      <w:proofErr w:type="spellEnd"/>
      <w:r>
        <w:t xml:space="preserve"> </w:t>
      </w:r>
      <w:proofErr w:type="spellStart"/>
      <w:r>
        <w:t>stovyklų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sudarant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paketus</w:t>
      </w:r>
      <w:proofErr w:type="spellEnd"/>
      <w:r>
        <w:t xml:space="preserve"> į </w:t>
      </w:r>
      <w:proofErr w:type="spellStart"/>
      <w:r>
        <w:t>namus</w:t>
      </w:r>
      <w:proofErr w:type="spellEnd"/>
      <w:r>
        <w:t xml:space="preserve">); </w:t>
      </w:r>
      <w:proofErr w:type="spellStart"/>
      <w:r>
        <w:t>strimelė</w:t>
      </w:r>
      <w:proofErr w:type="spellEnd"/>
      <w:r>
        <w:t xml:space="preserve">, </w:t>
      </w:r>
      <w:proofErr w:type="spellStart"/>
      <w:r>
        <w:t>pagauta</w:t>
      </w:r>
      <w:proofErr w:type="spellEnd"/>
      <w:r>
        <w:t xml:space="preserve"> </w:t>
      </w:r>
      <w:proofErr w:type="spellStart"/>
      <w:r>
        <w:t>Baltijos</w:t>
      </w:r>
      <w:proofErr w:type="spellEnd"/>
      <w:r>
        <w:t xml:space="preserve"> </w:t>
      </w:r>
      <w:proofErr w:type="spellStart"/>
      <w:r>
        <w:t>jūroje</w:t>
      </w:r>
      <w:proofErr w:type="spellEnd"/>
      <w:r>
        <w:t xml:space="preserve">; </w:t>
      </w:r>
      <w:proofErr w:type="spellStart"/>
      <w:r>
        <w:t>nepramoninės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konservuoti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; </w:t>
      </w:r>
      <w:proofErr w:type="spellStart"/>
      <w:r>
        <w:t>mechaniškai</w:t>
      </w:r>
      <w:proofErr w:type="spellEnd"/>
      <w:r>
        <w:t xml:space="preserve"> </w:t>
      </w:r>
      <w:proofErr w:type="spellStart"/>
      <w:r>
        <w:t>atskirta</w:t>
      </w:r>
      <w:proofErr w:type="spellEnd"/>
      <w:r>
        <w:t xml:space="preserve"> </w:t>
      </w:r>
      <w:proofErr w:type="spellStart"/>
      <w:r>
        <w:t>mėsa</w:t>
      </w:r>
      <w:proofErr w:type="spellEnd"/>
      <w:r>
        <w:t xml:space="preserve">, </w:t>
      </w:r>
      <w:proofErr w:type="spellStart"/>
      <w:r>
        <w:t>žuvis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 xml:space="preserve">, į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sudėtį</w:t>
      </w:r>
      <w:proofErr w:type="spellEnd"/>
      <w:r>
        <w:t xml:space="preserve"> </w:t>
      </w:r>
      <w:proofErr w:type="spellStart"/>
      <w:r>
        <w:t>įeina</w:t>
      </w:r>
      <w:proofErr w:type="spellEnd"/>
      <w:r>
        <w:t xml:space="preserve"> </w:t>
      </w:r>
      <w:proofErr w:type="spellStart"/>
      <w:r>
        <w:t>mechaniškai</w:t>
      </w:r>
      <w:proofErr w:type="spellEnd"/>
      <w:r>
        <w:t xml:space="preserve"> </w:t>
      </w:r>
      <w:proofErr w:type="spellStart"/>
      <w:r>
        <w:t>atskirta</w:t>
      </w:r>
      <w:proofErr w:type="spellEnd"/>
      <w:r>
        <w:t xml:space="preserve"> </w:t>
      </w:r>
      <w:proofErr w:type="spellStart"/>
      <w:r>
        <w:t>mėsa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žuvis</w:t>
      </w:r>
      <w:proofErr w:type="spellEnd"/>
      <w:r>
        <w:t xml:space="preserve">; </w:t>
      </w:r>
      <w:proofErr w:type="spellStart"/>
      <w:r>
        <w:t>subproduktai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 (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liežuvius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kepenis</w:t>
      </w:r>
      <w:proofErr w:type="spellEnd"/>
      <w:r>
        <w:t xml:space="preserve">); </w:t>
      </w:r>
      <w:proofErr w:type="spellStart"/>
      <w:r>
        <w:t>džiūvėsėliuose</w:t>
      </w:r>
      <w:proofErr w:type="spellEnd"/>
      <w:r>
        <w:t xml:space="preserve"> </w:t>
      </w:r>
      <w:proofErr w:type="spellStart"/>
      <w:r>
        <w:t>volioti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džiūvėsėliais</w:t>
      </w:r>
      <w:proofErr w:type="spellEnd"/>
      <w:r>
        <w:t xml:space="preserve"> </w:t>
      </w:r>
      <w:proofErr w:type="spellStart"/>
      <w:r>
        <w:t>pabarstyti</w:t>
      </w:r>
      <w:proofErr w:type="spellEnd"/>
      <w:r>
        <w:t xml:space="preserve"> </w:t>
      </w:r>
      <w:proofErr w:type="spellStart"/>
      <w:r>
        <w:t>kepti</w:t>
      </w:r>
      <w:proofErr w:type="spellEnd"/>
      <w:r>
        <w:t xml:space="preserve"> </w:t>
      </w:r>
      <w:proofErr w:type="spellStart"/>
      <w:r>
        <w:t>mėsos</w:t>
      </w:r>
      <w:proofErr w:type="spellEnd"/>
      <w:r>
        <w:t xml:space="preserve">, </w:t>
      </w:r>
      <w:proofErr w:type="spellStart"/>
      <w:r>
        <w:t>paukštienos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žuvies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;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papildai</w:t>
      </w:r>
      <w:proofErr w:type="spellEnd"/>
      <w:r>
        <w:t xml:space="preserve">;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 xml:space="preserve">, </w:t>
      </w:r>
      <w:proofErr w:type="spellStart"/>
      <w:r>
        <w:t>pagaminti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genetiškai</w:t>
      </w:r>
      <w:proofErr w:type="spellEnd"/>
      <w:r>
        <w:t xml:space="preserve"> </w:t>
      </w:r>
      <w:proofErr w:type="spellStart"/>
      <w:r>
        <w:t>modifikuotų</w:t>
      </w:r>
      <w:proofErr w:type="spellEnd"/>
      <w:r>
        <w:t xml:space="preserve"> </w:t>
      </w:r>
      <w:proofErr w:type="spellStart"/>
      <w:r>
        <w:t>organizmų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GMO),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 xml:space="preserve">, į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sudėtį</w:t>
      </w:r>
      <w:proofErr w:type="spellEnd"/>
      <w:r>
        <w:t xml:space="preserve"> </w:t>
      </w:r>
      <w:proofErr w:type="spellStart"/>
      <w:r>
        <w:t>įeina</w:t>
      </w:r>
      <w:proofErr w:type="spellEnd"/>
      <w:r>
        <w:t xml:space="preserve"> GMO;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 xml:space="preserve">, į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sudėtį</w:t>
      </w:r>
      <w:proofErr w:type="spellEnd"/>
      <w:r>
        <w:t xml:space="preserve"> </w:t>
      </w:r>
      <w:proofErr w:type="spellStart"/>
      <w:r>
        <w:t>įeina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dalies</w:t>
      </w:r>
      <w:proofErr w:type="spellEnd"/>
      <w:r>
        <w:t xml:space="preserve"> </w:t>
      </w:r>
      <w:proofErr w:type="spellStart"/>
      <w:r>
        <w:t>hidrinti</w:t>
      </w:r>
      <w:proofErr w:type="spellEnd"/>
      <w:r>
        <w:t xml:space="preserve"> </w:t>
      </w:r>
      <w:proofErr w:type="spellStart"/>
      <w:r>
        <w:t>augaliniai</w:t>
      </w:r>
      <w:proofErr w:type="spellEnd"/>
      <w:r>
        <w:t xml:space="preserve"> </w:t>
      </w:r>
      <w:proofErr w:type="spellStart"/>
      <w:r>
        <w:t>riebalai</w:t>
      </w:r>
      <w:proofErr w:type="spellEnd"/>
      <w:r>
        <w:t xml:space="preserve">;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patiekalai</w:t>
      </w:r>
      <w:proofErr w:type="spellEnd"/>
      <w:r>
        <w:t xml:space="preserve">, </w:t>
      </w:r>
      <w:proofErr w:type="spellStart"/>
      <w:r>
        <w:t>neatitinkantys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3</w:t>
      </w:r>
      <w:r>
        <w:rPr>
          <w:rFonts w:ascii="Arial Unicode MS" w:hAnsi="Arial Unicode MS" w:cs="Arial Unicode MS"/>
        </w:rPr>
        <w:t>‒</w:t>
      </w:r>
      <w:r>
        <w:t xml:space="preserve">5 </w:t>
      </w:r>
      <w:proofErr w:type="spellStart"/>
      <w:r>
        <w:t>prieduose</w:t>
      </w:r>
      <w:proofErr w:type="spellEnd"/>
      <w:r>
        <w:t xml:space="preserve"> </w:t>
      </w:r>
      <w:proofErr w:type="spellStart"/>
      <w:r>
        <w:t>nustatytų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>.</w:t>
      </w:r>
    </w:p>
    <w:p w14:paraId="56DB5E6F" w14:textId="77777777" w:rsidR="00ED7366" w:rsidRPr="00346880" w:rsidRDefault="00ED7366" w:rsidP="00ED7366"/>
    <w:p w14:paraId="38C2A84F" w14:textId="77777777" w:rsidR="00ED7366" w:rsidRPr="000E6E79" w:rsidRDefault="00ED7366" w:rsidP="00ED7366">
      <w:pPr>
        <w:jc w:val="both"/>
        <w:rPr>
          <w:b/>
          <w:sz w:val="22"/>
          <w:szCs w:val="22"/>
          <w:lang w:val="lt-LT"/>
        </w:rPr>
      </w:pPr>
    </w:p>
    <w:p w14:paraId="1EBFAC54" w14:textId="77777777" w:rsidR="00ED7366" w:rsidRDefault="00ED7366" w:rsidP="00ED7366">
      <w:pPr>
        <w:ind w:left="4535"/>
        <w:jc w:val="right"/>
        <w:rPr>
          <w:color w:val="000000"/>
          <w:sz w:val="20"/>
          <w:szCs w:val="20"/>
          <w:lang w:val="lt-LT" w:eastAsia="lt-LT"/>
        </w:rPr>
      </w:pPr>
    </w:p>
    <w:p w14:paraId="3A42CCE3" w14:textId="77777777" w:rsidR="00ED7366" w:rsidRPr="000E6E79" w:rsidRDefault="00ED7366" w:rsidP="00ED7366">
      <w:pPr>
        <w:ind w:left="4535"/>
        <w:jc w:val="right"/>
        <w:rPr>
          <w:color w:val="000000"/>
          <w:sz w:val="20"/>
          <w:szCs w:val="20"/>
          <w:lang w:val="lt-LT" w:eastAsia="lt-LT"/>
        </w:rPr>
      </w:pPr>
      <w:r w:rsidRPr="000E6E79">
        <w:rPr>
          <w:color w:val="000000"/>
          <w:sz w:val="20"/>
          <w:szCs w:val="20"/>
          <w:lang w:val="lt-LT" w:eastAsia="lt-LT"/>
        </w:rPr>
        <w:lastRenderedPageBreak/>
        <w:t>Maitinimo organizavimo ikimokyklinio</w:t>
      </w:r>
    </w:p>
    <w:p w14:paraId="2FBAE70C" w14:textId="77777777" w:rsidR="00ED7366" w:rsidRPr="000E6E79" w:rsidRDefault="00ED7366" w:rsidP="00ED7366">
      <w:pPr>
        <w:ind w:left="4535"/>
        <w:jc w:val="right"/>
        <w:rPr>
          <w:color w:val="000000"/>
          <w:sz w:val="20"/>
          <w:szCs w:val="20"/>
          <w:lang w:val="lt-LT" w:eastAsia="lt-LT"/>
        </w:rPr>
      </w:pPr>
      <w:r w:rsidRPr="000E6E79">
        <w:rPr>
          <w:color w:val="000000"/>
          <w:sz w:val="20"/>
          <w:szCs w:val="20"/>
          <w:lang w:val="lt-LT" w:eastAsia="lt-LT"/>
        </w:rPr>
        <w:t>ugdymo, bendrojo ugdymo mokyklose ir vaikų</w:t>
      </w:r>
    </w:p>
    <w:p w14:paraId="303E953F" w14:textId="77777777" w:rsidR="00ED7366" w:rsidRPr="000E6E79" w:rsidRDefault="00ED7366" w:rsidP="00ED7366">
      <w:pPr>
        <w:ind w:left="4535"/>
        <w:jc w:val="right"/>
        <w:rPr>
          <w:color w:val="000000"/>
          <w:sz w:val="20"/>
          <w:szCs w:val="20"/>
          <w:lang w:val="lt-LT" w:eastAsia="lt-LT"/>
        </w:rPr>
      </w:pPr>
      <w:r w:rsidRPr="000E6E79">
        <w:rPr>
          <w:color w:val="000000"/>
          <w:sz w:val="20"/>
          <w:szCs w:val="20"/>
          <w:lang w:val="lt-LT" w:eastAsia="lt-LT"/>
        </w:rPr>
        <w:t>socialinės globos įstaigose tvarkos aprašo</w:t>
      </w:r>
    </w:p>
    <w:p w14:paraId="6BF05C37" w14:textId="77777777" w:rsidR="00ED7366" w:rsidRPr="000E6E79" w:rsidRDefault="00ED7366" w:rsidP="00ED7366">
      <w:pPr>
        <w:ind w:left="4535"/>
        <w:jc w:val="right"/>
        <w:rPr>
          <w:color w:val="000000"/>
          <w:sz w:val="20"/>
          <w:szCs w:val="20"/>
          <w:lang w:val="lt-LT" w:eastAsia="lt-LT"/>
        </w:rPr>
      </w:pPr>
      <w:r w:rsidRPr="000E6E79">
        <w:rPr>
          <w:color w:val="000000"/>
          <w:sz w:val="20"/>
          <w:szCs w:val="20"/>
          <w:lang w:val="lt-LT" w:eastAsia="lt-LT"/>
        </w:rPr>
        <w:t>3 priedas</w:t>
      </w:r>
    </w:p>
    <w:p w14:paraId="7F0E8B02" w14:textId="77777777" w:rsidR="00ED7366" w:rsidRPr="000E6E79" w:rsidRDefault="00ED7366" w:rsidP="00ED7366">
      <w:pPr>
        <w:rPr>
          <w:color w:val="000000"/>
          <w:sz w:val="27"/>
          <w:szCs w:val="27"/>
          <w:lang w:val="lt-LT" w:eastAsia="lt-LT"/>
        </w:rPr>
      </w:pPr>
      <w:r w:rsidRPr="000E6E79">
        <w:rPr>
          <w:color w:val="000000"/>
          <w:sz w:val="27"/>
          <w:szCs w:val="27"/>
          <w:lang w:val="lt-LT" w:eastAsia="lt-LT"/>
        </w:rPr>
        <w:t> </w:t>
      </w:r>
    </w:p>
    <w:p w14:paraId="6BF7D49E" w14:textId="77777777" w:rsidR="00ED7366" w:rsidRPr="000E6E79" w:rsidRDefault="00ED7366" w:rsidP="00ED7366">
      <w:pPr>
        <w:jc w:val="center"/>
        <w:rPr>
          <w:color w:val="000000"/>
          <w:sz w:val="27"/>
          <w:szCs w:val="27"/>
          <w:lang w:val="lt-LT" w:eastAsia="lt-LT"/>
        </w:rPr>
      </w:pPr>
      <w:r w:rsidRPr="000E6E79">
        <w:rPr>
          <w:b/>
          <w:bCs/>
          <w:color w:val="000000"/>
          <w:sz w:val="27"/>
          <w:szCs w:val="27"/>
          <w:lang w:val="lt-LT" w:eastAsia="lt-LT"/>
        </w:rPr>
        <w:t>MAISTO PRIEDŲ, KURIŲ NETURI BŪTI VAIKAMS MAITINTI SKIRTUOSE MAISTO PRODUKTUOSE, SĄRAŠAS</w:t>
      </w:r>
    </w:p>
    <w:p w14:paraId="1DA4AC35" w14:textId="77777777" w:rsidR="00ED7366" w:rsidRPr="000E6E79" w:rsidRDefault="00ED7366" w:rsidP="00ED7366">
      <w:pPr>
        <w:rPr>
          <w:color w:val="000000"/>
          <w:sz w:val="27"/>
          <w:szCs w:val="27"/>
          <w:lang w:val="lt-LT" w:eastAsia="lt-LT"/>
        </w:rPr>
      </w:pPr>
      <w:r w:rsidRPr="000E6E79">
        <w:rPr>
          <w:color w:val="000000"/>
          <w:sz w:val="27"/>
          <w:szCs w:val="27"/>
          <w:lang w:val="lt-LT" w:eastAsia="lt-LT"/>
        </w:rPr>
        <w:t> </w:t>
      </w:r>
    </w:p>
    <w:p w14:paraId="516F3C01" w14:textId="77777777" w:rsidR="00ED7366" w:rsidRPr="000E6E79" w:rsidRDefault="00ED7366" w:rsidP="00ED7366">
      <w:pPr>
        <w:rPr>
          <w:color w:val="000000"/>
          <w:sz w:val="27"/>
          <w:szCs w:val="27"/>
          <w:lang w:val="lt-LT" w:eastAsia="lt-LT"/>
        </w:rPr>
      </w:pPr>
      <w:r w:rsidRPr="000E6E79">
        <w:rPr>
          <w:b/>
          <w:bCs/>
          <w:color w:val="000000"/>
          <w:sz w:val="27"/>
          <w:szCs w:val="27"/>
          <w:lang w:val="lt-LT" w:eastAsia="lt-LT"/>
        </w:rPr>
        <w:t>Dažikliai</w:t>
      </w:r>
      <w:r w:rsidRPr="000E6E79">
        <w:rPr>
          <w:color w:val="000000"/>
          <w:sz w:val="27"/>
          <w:szCs w:val="27"/>
          <w:lang w:val="lt-LT" w:eastAsia="lt-LT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7980"/>
      </w:tblGrid>
      <w:tr w:rsidR="00ED7366" w:rsidRPr="000E6E79" w14:paraId="2D8E0110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C888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102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DEE7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tartrazinas</w:t>
            </w:r>
          </w:p>
        </w:tc>
      </w:tr>
      <w:tr w:rsidR="00ED7366" w:rsidRPr="000E6E79" w14:paraId="70ED62BA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B7EAE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104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B813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chinolino geltonasis</w:t>
            </w:r>
          </w:p>
        </w:tc>
      </w:tr>
      <w:tr w:rsidR="00ED7366" w:rsidRPr="000E6E79" w14:paraId="60FD5EDD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171C1" w14:textId="77777777" w:rsidR="00ED7366" w:rsidRPr="000E6E79" w:rsidRDefault="00ED7366" w:rsidP="00C67D31">
            <w:pPr>
              <w:rPr>
                <w:sz w:val="22"/>
                <w:szCs w:val="22"/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110</w:t>
            </w:r>
          </w:p>
          <w:p w14:paraId="12A5E071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lang w:val="lt-LT" w:eastAsia="lt-LT"/>
              </w:rPr>
              <w:t>E 120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150A" w14:textId="77777777" w:rsidR="00ED7366" w:rsidRPr="000E6E79" w:rsidRDefault="00ED7366" w:rsidP="00C67D31">
            <w:pPr>
              <w:rPr>
                <w:sz w:val="22"/>
                <w:szCs w:val="22"/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saulėlydžio geltonasis FCF, apelsinų geltonasis S</w:t>
            </w:r>
          </w:p>
          <w:p w14:paraId="1853C6C6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lang w:val="lt-LT" w:eastAsia="lt-LT"/>
              </w:rPr>
              <w:t>košenilis, karmino rūgštis, karminas</w:t>
            </w:r>
          </w:p>
        </w:tc>
      </w:tr>
      <w:tr w:rsidR="00ED7366" w:rsidRPr="000E6E79" w14:paraId="6BFFEC2D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2DD2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122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B83E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azorubinas, karmosinas</w:t>
            </w:r>
          </w:p>
        </w:tc>
      </w:tr>
      <w:tr w:rsidR="00ED7366" w:rsidRPr="000E6E79" w14:paraId="039EE55D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46964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123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02A9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amarantas</w:t>
            </w:r>
          </w:p>
        </w:tc>
      </w:tr>
      <w:tr w:rsidR="00ED7366" w:rsidRPr="000E6E79" w14:paraId="20EECAB5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1DDB5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124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0FB7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ponso 4R, košenilis raudonasis A</w:t>
            </w:r>
          </w:p>
        </w:tc>
      </w:tr>
      <w:tr w:rsidR="00ED7366" w:rsidRPr="000E6E79" w14:paraId="4DCE95AD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4977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127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0730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eritrozinas</w:t>
            </w:r>
          </w:p>
        </w:tc>
      </w:tr>
      <w:tr w:rsidR="00ED7366" w:rsidRPr="000E6E79" w14:paraId="56C0215D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F481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128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A680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raudonasis 2G</w:t>
            </w:r>
          </w:p>
        </w:tc>
      </w:tr>
      <w:tr w:rsidR="00ED7366" w:rsidRPr="000E6E79" w14:paraId="70C8DC3D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D4B7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129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387E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alura raudonasis AC</w:t>
            </w:r>
          </w:p>
        </w:tc>
      </w:tr>
      <w:tr w:rsidR="00ED7366" w:rsidRPr="000E6E79" w14:paraId="228B9FB2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5FF47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131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2F05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patentuotas mėlynasis V</w:t>
            </w:r>
          </w:p>
        </w:tc>
      </w:tr>
      <w:tr w:rsidR="00ED7366" w:rsidRPr="000E6E79" w14:paraId="15B0A7CE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3113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132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95B2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indigotinas, indigokarminas</w:t>
            </w:r>
          </w:p>
        </w:tc>
      </w:tr>
      <w:tr w:rsidR="00ED7366" w:rsidRPr="000E6E79" w14:paraId="6E0189EE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5105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133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F5BA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briliantinis mėlynasis FCF</w:t>
            </w:r>
          </w:p>
        </w:tc>
      </w:tr>
      <w:tr w:rsidR="00ED7366" w:rsidRPr="000E6E79" w14:paraId="1241C06B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537E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142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DAAB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žaliasis S</w:t>
            </w:r>
          </w:p>
        </w:tc>
      </w:tr>
      <w:tr w:rsidR="00ED7366" w:rsidRPr="000E6E79" w14:paraId="47F14EE9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8ABB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151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1B2C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briliantinis juodasis BN, juodasis PN</w:t>
            </w:r>
          </w:p>
        </w:tc>
      </w:tr>
      <w:tr w:rsidR="00ED7366" w:rsidRPr="000E6E79" w14:paraId="767C3DD7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D1804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154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FCFC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rudasis FK</w:t>
            </w:r>
          </w:p>
        </w:tc>
      </w:tr>
      <w:tr w:rsidR="00ED7366" w:rsidRPr="000E6E79" w14:paraId="6BECC9C2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D4955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155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0ED4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rudasis HT</w:t>
            </w:r>
          </w:p>
        </w:tc>
      </w:tr>
      <w:tr w:rsidR="00ED7366" w:rsidRPr="000E6E79" w14:paraId="2853F82E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034C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180</w:t>
            </w:r>
          </w:p>
        </w:tc>
        <w:tc>
          <w:tcPr>
            <w:tcW w:w="7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6323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litolrubinas BK</w:t>
            </w:r>
          </w:p>
        </w:tc>
      </w:tr>
    </w:tbl>
    <w:p w14:paraId="3864B49C" w14:textId="77777777" w:rsidR="00ED7366" w:rsidRPr="000E6E79" w:rsidRDefault="00ED7366" w:rsidP="00ED7366">
      <w:pPr>
        <w:ind w:firstLine="851"/>
        <w:rPr>
          <w:color w:val="000000"/>
          <w:lang w:val="lt-LT" w:eastAsia="lt-LT"/>
        </w:rPr>
      </w:pPr>
      <w:r w:rsidRPr="000E6E79">
        <w:rPr>
          <w:color w:val="000000"/>
          <w:sz w:val="27"/>
          <w:szCs w:val="27"/>
          <w:lang w:val="lt-LT" w:eastAsia="lt-LT"/>
        </w:rPr>
        <w:t> </w:t>
      </w:r>
    </w:p>
    <w:p w14:paraId="0A718B7C" w14:textId="77777777" w:rsidR="00ED7366" w:rsidRPr="000E6E79" w:rsidRDefault="00ED7366" w:rsidP="00ED7366">
      <w:pPr>
        <w:rPr>
          <w:color w:val="000000"/>
          <w:sz w:val="27"/>
          <w:szCs w:val="27"/>
          <w:lang w:val="lt-LT" w:eastAsia="lt-LT"/>
        </w:rPr>
      </w:pPr>
      <w:r w:rsidRPr="000E6E79">
        <w:rPr>
          <w:b/>
          <w:bCs/>
          <w:color w:val="000000"/>
          <w:sz w:val="27"/>
          <w:szCs w:val="27"/>
          <w:lang w:val="lt-LT" w:eastAsia="lt-LT"/>
        </w:rPr>
        <w:t>Konservantai</w:t>
      </w:r>
      <w:r w:rsidRPr="000E6E79">
        <w:rPr>
          <w:color w:val="000000"/>
          <w:sz w:val="27"/>
          <w:szCs w:val="27"/>
          <w:lang w:val="lt-LT" w:eastAsia="lt-LT"/>
        </w:rPr>
        <w:t>: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7762"/>
      </w:tblGrid>
      <w:tr w:rsidR="00ED7366" w:rsidRPr="000E6E79" w14:paraId="527D18A8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0BA1C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200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A880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sorbo rūgštis</w:t>
            </w:r>
          </w:p>
        </w:tc>
      </w:tr>
      <w:tr w:rsidR="00ED7366" w:rsidRPr="000E6E79" w14:paraId="212E4BCF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BCED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202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860C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kalio sorbatas</w:t>
            </w:r>
          </w:p>
        </w:tc>
      </w:tr>
      <w:tr w:rsidR="00ED7366" w:rsidRPr="000E6E79" w14:paraId="0682A1E4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F08B0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203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FC2A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kalcio sorbatas</w:t>
            </w:r>
          </w:p>
        </w:tc>
      </w:tr>
      <w:tr w:rsidR="00ED7366" w:rsidRPr="000E6E79" w14:paraId="172D9FEE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5801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210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16B3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benzoinė rūgštis</w:t>
            </w:r>
          </w:p>
        </w:tc>
      </w:tr>
      <w:tr w:rsidR="00ED7366" w:rsidRPr="000E6E79" w14:paraId="53034455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2B34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211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3725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natrio benzoatas</w:t>
            </w:r>
          </w:p>
        </w:tc>
      </w:tr>
      <w:tr w:rsidR="00ED7366" w:rsidRPr="000E6E79" w14:paraId="059D8161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4C11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212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0431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kalio benzoatas</w:t>
            </w:r>
          </w:p>
        </w:tc>
      </w:tr>
      <w:tr w:rsidR="00ED7366" w:rsidRPr="000E6E79" w14:paraId="158DF5AB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14D9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213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7B8E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kalcio benzoatas</w:t>
            </w:r>
          </w:p>
        </w:tc>
      </w:tr>
    </w:tbl>
    <w:p w14:paraId="02165700" w14:textId="77777777" w:rsidR="00ED7366" w:rsidRPr="000E6E79" w:rsidRDefault="00ED7366" w:rsidP="00ED7366">
      <w:pPr>
        <w:rPr>
          <w:color w:val="000000"/>
          <w:lang w:val="lt-LT" w:eastAsia="lt-LT"/>
        </w:rPr>
      </w:pPr>
      <w:r w:rsidRPr="000E6E79">
        <w:rPr>
          <w:color w:val="000000"/>
          <w:lang w:val="lt-LT" w:eastAsia="lt-LT"/>
        </w:rPr>
        <w:t xml:space="preserve">  E 220‒228 sieros dioksidas ir sulfitai.</w:t>
      </w:r>
    </w:p>
    <w:p w14:paraId="2E143F1E" w14:textId="77777777" w:rsidR="00ED7366" w:rsidRPr="000E6E79" w:rsidRDefault="00ED7366" w:rsidP="00ED7366">
      <w:pPr>
        <w:rPr>
          <w:color w:val="000000"/>
          <w:sz w:val="27"/>
          <w:szCs w:val="27"/>
          <w:lang w:val="lt-LT" w:eastAsia="lt-LT"/>
        </w:rPr>
      </w:pPr>
    </w:p>
    <w:p w14:paraId="59C62A81" w14:textId="77777777" w:rsidR="00ED7366" w:rsidRPr="000E6E79" w:rsidRDefault="00ED7366" w:rsidP="00ED7366">
      <w:pPr>
        <w:rPr>
          <w:color w:val="000000"/>
          <w:sz w:val="27"/>
          <w:szCs w:val="27"/>
          <w:lang w:val="lt-LT" w:eastAsia="lt-LT"/>
        </w:rPr>
      </w:pPr>
      <w:r w:rsidRPr="000E6E79">
        <w:rPr>
          <w:b/>
          <w:bCs/>
          <w:color w:val="000000"/>
          <w:sz w:val="27"/>
          <w:szCs w:val="27"/>
          <w:lang w:val="lt-LT" w:eastAsia="lt-LT"/>
        </w:rPr>
        <w:t>Saldikliai</w:t>
      </w:r>
      <w:r w:rsidRPr="000E6E79">
        <w:rPr>
          <w:color w:val="000000"/>
          <w:sz w:val="27"/>
          <w:szCs w:val="27"/>
          <w:lang w:val="lt-LT" w:eastAsia="lt-LT"/>
        </w:rPr>
        <w:t>: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7762"/>
      </w:tblGrid>
      <w:tr w:rsidR="00ED7366" w:rsidRPr="000E6E79" w14:paraId="565FFC16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8815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950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652B6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acesulfamas K</w:t>
            </w:r>
          </w:p>
        </w:tc>
      </w:tr>
      <w:tr w:rsidR="00ED7366" w:rsidRPr="000E6E79" w14:paraId="63E70674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CE61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951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38C8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aspartamas</w:t>
            </w:r>
          </w:p>
        </w:tc>
      </w:tr>
      <w:tr w:rsidR="00ED7366" w:rsidRPr="000E6E79" w14:paraId="2B2E968D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F7A04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952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B82D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ciklamo rūgštis ir jos natrio bei kalcio druskos</w:t>
            </w:r>
          </w:p>
        </w:tc>
      </w:tr>
      <w:tr w:rsidR="00ED7366" w:rsidRPr="000E6E79" w14:paraId="3431BE3F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70F8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954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BA74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sacharinas ir jo natrio, kalio bei kalcio druskos</w:t>
            </w:r>
          </w:p>
        </w:tc>
      </w:tr>
      <w:tr w:rsidR="00ED7366" w:rsidRPr="000E6E79" w14:paraId="19598F00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4303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955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B8E9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sukralozė</w:t>
            </w:r>
          </w:p>
        </w:tc>
      </w:tr>
      <w:tr w:rsidR="00ED7366" w:rsidRPr="000E6E79" w14:paraId="4FB9C586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FAA00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957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81EB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taumatinas</w:t>
            </w:r>
          </w:p>
        </w:tc>
      </w:tr>
      <w:tr w:rsidR="00ED7366" w:rsidRPr="000E6E79" w14:paraId="068CF48E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8584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959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D8A5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neohesperidinas DC</w:t>
            </w:r>
          </w:p>
        </w:tc>
      </w:tr>
      <w:tr w:rsidR="00ED7366" w:rsidRPr="000E6E79" w14:paraId="3F9197A6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B16B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962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93ACD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aspartamo-acesulfamo druska</w:t>
            </w:r>
          </w:p>
        </w:tc>
      </w:tr>
    </w:tbl>
    <w:p w14:paraId="4F739897" w14:textId="77777777" w:rsidR="00ED7366" w:rsidRPr="000E6E79" w:rsidRDefault="00ED7366" w:rsidP="00ED7366">
      <w:pPr>
        <w:rPr>
          <w:color w:val="000000"/>
          <w:lang w:val="lt-LT" w:eastAsia="lt-LT"/>
        </w:rPr>
      </w:pPr>
      <w:r w:rsidRPr="000E6E79">
        <w:rPr>
          <w:color w:val="000000"/>
          <w:lang w:val="lt-LT" w:eastAsia="lt-LT"/>
        </w:rPr>
        <w:t xml:space="preserve">  E 961           neotamas;</w:t>
      </w:r>
    </w:p>
    <w:p w14:paraId="20B1B82B" w14:textId="77777777" w:rsidR="00ED7366" w:rsidRPr="000E6E79" w:rsidRDefault="00ED7366" w:rsidP="00ED7366">
      <w:pPr>
        <w:rPr>
          <w:color w:val="000000"/>
          <w:lang w:val="lt-LT" w:eastAsia="lt-LT"/>
        </w:rPr>
      </w:pPr>
      <w:r w:rsidRPr="000E6E79">
        <w:rPr>
          <w:color w:val="000000"/>
          <w:lang w:val="lt-LT" w:eastAsia="lt-LT"/>
        </w:rPr>
        <w:t xml:space="preserve">  E 969          advantamas.</w:t>
      </w:r>
    </w:p>
    <w:p w14:paraId="5CF2FEE5" w14:textId="77777777" w:rsidR="00ED7366" w:rsidRPr="000E6E79" w:rsidRDefault="00ED7366" w:rsidP="00ED7366">
      <w:pPr>
        <w:rPr>
          <w:color w:val="000000"/>
          <w:sz w:val="27"/>
          <w:szCs w:val="27"/>
          <w:lang w:val="lt-LT" w:eastAsia="lt-LT"/>
        </w:rPr>
      </w:pPr>
    </w:p>
    <w:p w14:paraId="712976A6" w14:textId="77777777" w:rsidR="00ED7366" w:rsidRPr="000E6E79" w:rsidRDefault="00ED7366" w:rsidP="00ED7366">
      <w:pPr>
        <w:rPr>
          <w:color w:val="000000"/>
          <w:sz w:val="27"/>
          <w:szCs w:val="27"/>
          <w:lang w:val="lt-LT" w:eastAsia="lt-LT"/>
        </w:rPr>
      </w:pPr>
      <w:r w:rsidRPr="000E6E79">
        <w:rPr>
          <w:b/>
          <w:bCs/>
          <w:color w:val="000000"/>
          <w:sz w:val="27"/>
          <w:szCs w:val="27"/>
          <w:lang w:val="lt-LT" w:eastAsia="lt-LT"/>
        </w:rPr>
        <w:t>Aromato ir skonio stiprikliai: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7762"/>
      </w:tblGrid>
      <w:tr w:rsidR="00ED7366" w:rsidRPr="000E6E79" w14:paraId="6D410FD5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A7E1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620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3A08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Glutamo rūgštis</w:t>
            </w:r>
          </w:p>
        </w:tc>
      </w:tr>
      <w:tr w:rsidR="00ED7366" w:rsidRPr="000E6E79" w14:paraId="139594EE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50CB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621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63AC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Mononatrio glutamatas</w:t>
            </w:r>
          </w:p>
        </w:tc>
      </w:tr>
      <w:tr w:rsidR="00ED7366" w:rsidRPr="000E6E79" w14:paraId="4A3101CF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F20F6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622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678A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Monokalio glutamatas</w:t>
            </w:r>
          </w:p>
        </w:tc>
      </w:tr>
      <w:tr w:rsidR="00ED7366" w:rsidRPr="000E6E79" w14:paraId="03358A9D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3285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623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0DBB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Kalcio glutamatas</w:t>
            </w:r>
          </w:p>
        </w:tc>
      </w:tr>
      <w:tr w:rsidR="00ED7366" w:rsidRPr="000E6E79" w14:paraId="096EC827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6E0C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624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8100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Monoamonio glutamatas</w:t>
            </w:r>
          </w:p>
        </w:tc>
      </w:tr>
      <w:tr w:rsidR="00ED7366" w:rsidRPr="000E6E79" w14:paraId="454024A3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29E6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625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636E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Magnio glutamatas</w:t>
            </w:r>
          </w:p>
        </w:tc>
      </w:tr>
      <w:tr w:rsidR="00ED7366" w:rsidRPr="000E6E79" w14:paraId="6D9DF6EB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6B77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lastRenderedPageBreak/>
              <w:t>E 626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7D70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Guanilo rūgštis</w:t>
            </w:r>
          </w:p>
        </w:tc>
      </w:tr>
      <w:tr w:rsidR="00ED7366" w:rsidRPr="000E6E79" w14:paraId="3C92A559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8F47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627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8503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Dinatrio guanilatas</w:t>
            </w:r>
          </w:p>
        </w:tc>
      </w:tr>
      <w:tr w:rsidR="00ED7366" w:rsidRPr="000E6E79" w14:paraId="2A194553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1854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628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35EB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Dikalio guanilatas</w:t>
            </w:r>
          </w:p>
        </w:tc>
      </w:tr>
      <w:tr w:rsidR="00ED7366" w:rsidRPr="000E6E79" w14:paraId="042223C8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4989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629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D214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Kalcio guanilatas</w:t>
            </w:r>
          </w:p>
        </w:tc>
      </w:tr>
      <w:tr w:rsidR="00ED7366" w:rsidRPr="000E6E79" w14:paraId="6734D4F3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7351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630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C516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Inozino rūgštis</w:t>
            </w:r>
          </w:p>
        </w:tc>
      </w:tr>
      <w:tr w:rsidR="00ED7366" w:rsidRPr="000E6E79" w14:paraId="64702758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670F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631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A32A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Dinatrio inozinatas</w:t>
            </w:r>
          </w:p>
        </w:tc>
      </w:tr>
      <w:tr w:rsidR="00ED7366" w:rsidRPr="000E6E79" w14:paraId="17110158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257CD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632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1E7B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Dikalio inozinatas</w:t>
            </w:r>
          </w:p>
        </w:tc>
      </w:tr>
      <w:tr w:rsidR="00ED7366" w:rsidRPr="000E6E79" w14:paraId="118CE9F4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4A57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633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9604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Kalcio inozinatas</w:t>
            </w:r>
          </w:p>
        </w:tc>
      </w:tr>
      <w:tr w:rsidR="00ED7366" w:rsidRPr="000E6E79" w14:paraId="2A7BD2A1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7FF98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634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4EC5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Kalcio5´-ribonukleotidai</w:t>
            </w:r>
          </w:p>
        </w:tc>
      </w:tr>
      <w:tr w:rsidR="00ED7366" w:rsidRPr="000E6E79" w14:paraId="29919F9A" w14:textId="77777777" w:rsidTr="00C67D31"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3617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E 635</w:t>
            </w:r>
          </w:p>
        </w:tc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F4C2" w14:textId="77777777" w:rsidR="00ED7366" w:rsidRPr="000E6E79" w:rsidRDefault="00ED7366" w:rsidP="00C67D31">
            <w:pPr>
              <w:rPr>
                <w:lang w:val="lt-LT" w:eastAsia="lt-LT"/>
              </w:rPr>
            </w:pPr>
            <w:r w:rsidRPr="000E6E79">
              <w:rPr>
                <w:sz w:val="22"/>
                <w:szCs w:val="22"/>
                <w:lang w:val="lt-LT" w:eastAsia="lt-LT"/>
              </w:rPr>
              <w:t>Dinatrio5´-ribonukleotidai</w:t>
            </w:r>
          </w:p>
        </w:tc>
      </w:tr>
    </w:tbl>
    <w:p w14:paraId="52A4AAB7" w14:textId="77777777" w:rsidR="00ED7366" w:rsidRPr="000E6E79" w:rsidRDefault="00ED7366" w:rsidP="00ED7366">
      <w:pPr>
        <w:rPr>
          <w:color w:val="000000"/>
          <w:sz w:val="27"/>
          <w:szCs w:val="27"/>
          <w:lang w:val="lt-LT" w:eastAsia="lt-LT"/>
        </w:rPr>
      </w:pPr>
      <w:r w:rsidRPr="000E6E79">
        <w:rPr>
          <w:color w:val="000000"/>
          <w:sz w:val="27"/>
          <w:szCs w:val="27"/>
          <w:lang w:val="lt-LT" w:eastAsia="lt-LT"/>
        </w:rPr>
        <w:t> </w:t>
      </w:r>
    </w:p>
    <w:p w14:paraId="12360B2B" w14:textId="77777777" w:rsidR="00ED7366" w:rsidRPr="000E6E79" w:rsidRDefault="00ED7366" w:rsidP="00ED7366">
      <w:pPr>
        <w:rPr>
          <w:color w:val="000000"/>
          <w:lang w:val="lt-LT" w:eastAsia="lt-LT"/>
        </w:rPr>
      </w:pPr>
      <w:r w:rsidRPr="000E6E79">
        <w:rPr>
          <w:color w:val="000000"/>
          <w:sz w:val="18"/>
          <w:szCs w:val="18"/>
          <w:lang w:val="lt-LT" w:eastAsia="lt-LT"/>
        </w:rPr>
        <w:t> </w:t>
      </w:r>
    </w:p>
    <w:p w14:paraId="3E573E8C" w14:textId="77777777" w:rsidR="00ED7366" w:rsidRDefault="00ED7366" w:rsidP="00ED7366"/>
    <w:sectPr w:rsidR="00ED7366" w:rsidSect="008B3252">
      <w:pgSz w:w="12240" w:h="15840"/>
      <w:pgMar w:top="284" w:right="54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98"/>
    <w:rsid w:val="0008432B"/>
    <w:rsid w:val="004C4898"/>
    <w:rsid w:val="00E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26663B"/>
  <w15:chartTrackingRefBased/>
  <w15:docId w15:val="{1A6B672D-96FE-4F5A-B11E-0AF5174C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2709</Words>
  <Characters>1545</Characters>
  <Application>Microsoft Office Word</Application>
  <DocSecurity>0</DocSecurity>
  <Lines>12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Genovaite</dc:creator>
  <cp:keywords/>
  <dc:description/>
  <cp:lastModifiedBy>Genovaite</cp:lastModifiedBy>
  <cp:revision>2</cp:revision>
  <dcterms:created xsi:type="dcterms:W3CDTF">2021-11-15T06:01:00Z</dcterms:created>
  <dcterms:modified xsi:type="dcterms:W3CDTF">2021-11-15T09:37:00Z</dcterms:modified>
</cp:coreProperties>
</file>